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0D971" w14:textId="77777777" w:rsidR="00534A7E" w:rsidRPr="00A1591E" w:rsidRDefault="00534A7E" w:rsidP="0032697B">
      <w:pPr>
        <w:pStyle w:val="Oben"/>
        <w:keepNext w:val="0"/>
        <w:widowControl w:val="0"/>
        <w:tabs>
          <w:tab w:val="left" w:pos="340"/>
          <w:tab w:val="left" w:pos="680"/>
          <w:tab w:val="left" w:pos="4536"/>
          <w:tab w:val="left" w:pos="8505"/>
        </w:tabs>
        <w:rPr>
          <w:rFonts w:cs="Segoe UI"/>
          <w:caps/>
          <w:sz w:val="24"/>
          <w:u w:val="single"/>
        </w:rPr>
      </w:pPr>
      <w:bookmarkStart w:id="0" w:name="_GoBack"/>
      <w:bookmarkEnd w:id="0"/>
      <w:r w:rsidRPr="00A1591E">
        <w:rPr>
          <w:rFonts w:cs="Segoe UI"/>
          <w:caps/>
          <w:sz w:val="24"/>
          <w:u w:val="single"/>
        </w:rPr>
        <w:t>Besondere Vertragsbedingungen</w:t>
      </w:r>
    </w:p>
    <w:p w14:paraId="1B527A1D" w14:textId="77777777" w:rsidR="00534A7E" w:rsidRPr="00A1591E" w:rsidRDefault="00534A7E" w:rsidP="00534A7E">
      <w:pPr>
        <w:keepNext w:val="0"/>
        <w:widowControl w:val="0"/>
        <w:tabs>
          <w:tab w:val="left" w:pos="340"/>
          <w:tab w:val="left" w:pos="680"/>
          <w:tab w:val="left" w:pos="4536"/>
          <w:tab w:val="left" w:pos="8505"/>
        </w:tabs>
        <w:rPr>
          <w:rFonts w:cs="Segoe UI"/>
        </w:rPr>
      </w:pPr>
      <w:bookmarkStart w:id="1" w:name="_Hlk115100762"/>
      <w:bookmarkStart w:id="2" w:name="_Hlk115163494"/>
    </w:p>
    <w:p w14:paraId="46237341" w14:textId="77777777" w:rsidR="00534A7E" w:rsidRPr="00A1591E" w:rsidRDefault="00534A7E" w:rsidP="00534A7E">
      <w:pPr>
        <w:keepNext w:val="0"/>
        <w:widowControl w:val="0"/>
        <w:tabs>
          <w:tab w:val="left" w:pos="340"/>
          <w:tab w:val="left" w:pos="680"/>
          <w:tab w:val="left" w:pos="4536"/>
          <w:tab w:val="left" w:pos="8505"/>
        </w:tabs>
        <w:overflowPunct w:val="0"/>
        <w:autoSpaceDE w:val="0"/>
        <w:autoSpaceDN w:val="0"/>
        <w:adjustRightInd w:val="0"/>
        <w:rPr>
          <w:rFonts w:cs="Segoe UI"/>
        </w:rPr>
      </w:pPr>
      <w:bookmarkStart w:id="3" w:name="_Hlk115099996"/>
    </w:p>
    <w:tbl>
      <w:tblPr>
        <w:tblStyle w:val="Tabellenraster"/>
        <w:tblW w:w="9706" w:type="dxa"/>
        <w:tblLook w:val="04A0" w:firstRow="1" w:lastRow="0" w:firstColumn="1" w:lastColumn="0" w:noHBand="0" w:noVBand="1"/>
      </w:tblPr>
      <w:tblGrid>
        <w:gridCol w:w="3020"/>
        <w:gridCol w:w="6686"/>
      </w:tblGrid>
      <w:tr w:rsidR="00534A7E" w:rsidRPr="00534A7E" w14:paraId="5DCACB35" w14:textId="77777777" w:rsidTr="00A12B90">
        <w:trPr>
          <w:trHeight w:val="346"/>
        </w:trPr>
        <w:tc>
          <w:tcPr>
            <w:tcW w:w="3020" w:type="dxa"/>
            <w:vAlign w:val="center"/>
          </w:tcPr>
          <w:bookmarkEnd w:id="1"/>
          <w:bookmarkEnd w:id="2"/>
          <w:bookmarkEnd w:id="3"/>
          <w:p w14:paraId="59095619" w14:textId="77777777"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Vergabenummer:</w:t>
            </w:r>
          </w:p>
        </w:tc>
        <w:sdt>
          <w:sdtPr>
            <w:rPr>
              <w:rFonts w:eastAsiaTheme="minorHAnsi"/>
              <w:szCs w:val="22"/>
              <w:lang w:eastAsia="en-US"/>
            </w:rPr>
            <w:id w:val="-455795055"/>
            <w:placeholder>
              <w:docPart w:val="DefaultPlaceholder_-1854013440"/>
            </w:placeholder>
            <w:text/>
          </w:sdtPr>
          <w:sdtEndPr/>
          <w:sdtContent>
            <w:tc>
              <w:tcPr>
                <w:tcW w:w="6686" w:type="dxa"/>
                <w:vAlign w:val="center"/>
              </w:tcPr>
              <w:p w14:paraId="5638D832" w14:textId="5FA1DC91" w:rsidR="00534A7E" w:rsidRPr="00534A7E" w:rsidRDefault="003974C0" w:rsidP="00534A7E">
                <w:pPr>
                  <w:keepNext w:val="0"/>
                  <w:jc w:val="left"/>
                  <w:rPr>
                    <w:rFonts w:eastAsiaTheme="minorHAnsi"/>
                    <w:szCs w:val="22"/>
                    <w:lang w:eastAsia="en-US"/>
                  </w:rPr>
                </w:pPr>
                <w:r>
                  <w:rPr>
                    <w:rFonts w:eastAsiaTheme="minorHAnsi"/>
                    <w:szCs w:val="22"/>
                    <w:lang w:eastAsia="en-US"/>
                  </w:rPr>
                  <w:t xml:space="preserve">ÖA </w:t>
                </w:r>
                <w:r w:rsidR="002606AD">
                  <w:rPr>
                    <w:rFonts w:eastAsiaTheme="minorHAnsi"/>
                    <w:szCs w:val="22"/>
                    <w:lang w:eastAsia="en-US"/>
                  </w:rPr>
                  <w:t>12</w:t>
                </w:r>
                <w:r>
                  <w:rPr>
                    <w:rFonts w:eastAsiaTheme="minorHAnsi"/>
                    <w:szCs w:val="22"/>
                    <w:lang w:eastAsia="en-US"/>
                  </w:rPr>
                  <w:t>-26</w:t>
                </w:r>
              </w:p>
            </w:tc>
          </w:sdtContent>
        </w:sdt>
      </w:tr>
      <w:tr w:rsidR="00534A7E" w:rsidRPr="00534A7E" w14:paraId="476306A4" w14:textId="77777777" w:rsidTr="00A12B90">
        <w:trPr>
          <w:trHeight w:val="346"/>
        </w:trPr>
        <w:tc>
          <w:tcPr>
            <w:tcW w:w="3020" w:type="dxa"/>
            <w:vAlign w:val="center"/>
          </w:tcPr>
          <w:p w14:paraId="47E29050" w14:textId="77777777"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Beschaffungsvorhaben:</w:t>
            </w:r>
          </w:p>
        </w:tc>
        <w:sdt>
          <w:sdtPr>
            <w:rPr>
              <w:b/>
            </w:rPr>
            <w:id w:val="2124728046"/>
            <w:placeholder>
              <w:docPart w:val="539284744B454942A990E48C315A3BDF"/>
            </w:placeholder>
            <w:text/>
          </w:sdtPr>
          <w:sdtEndPr/>
          <w:sdtContent>
            <w:tc>
              <w:tcPr>
                <w:tcW w:w="6686" w:type="dxa"/>
                <w:vAlign w:val="center"/>
              </w:tcPr>
              <w:p w14:paraId="59C721A8" w14:textId="711BD0C4" w:rsidR="00534A7E" w:rsidRPr="00534A7E" w:rsidRDefault="00C0026F" w:rsidP="00534A7E">
                <w:pPr>
                  <w:keepNext w:val="0"/>
                  <w:jc w:val="left"/>
                  <w:rPr>
                    <w:rFonts w:eastAsiaTheme="minorHAnsi"/>
                    <w:szCs w:val="22"/>
                    <w:lang w:eastAsia="en-US"/>
                  </w:rPr>
                </w:pPr>
                <w:r>
                  <w:rPr>
                    <w:b/>
                  </w:rPr>
                  <w:t xml:space="preserve">Kauf 2 Stück </w:t>
                </w:r>
                <w:r w:rsidR="003974C0">
                  <w:rPr>
                    <w:b/>
                  </w:rPr>
                  <w:t>Industrieroboter/ Roboterhund</w:t>
                </w:r>
                <w:r w:rsidR="00FF3530">
                  <w:rPr>
                    <w:b/>
                  </w:rPr>
                  <w:t>e</w:t>
                </w:r>
              </w:p>
            </w:tc>
          </w:sdtContent>
        </w:sdt>
      </w:tr>
      <w:tr w:rsidR="006D5DE8" w:rsidRPr="00534A7E" w14:paraId="34F71E75" w14:textId="77777777" w:rsidTr="00A12B90">
        <w:trPr>
          <w:trHeight w:val="346"/>
        </w:trPr>
        <w:tc>
          <w:tcPr>
            <w:tcW w:w="3020" w:type="dxa"/>
            <w:vAlign w:val="center"/>
          </w:tcPr>
          <w:p w14:paraId="3D02AEE6" w14:textId="77777777" w:rsidR="006D5DE8" w:rsidRPr="00534A7E" w:rsidRDefault="00A04B1B" w:rsidP="00534A7E">
            <w:pPr>
              <w:keepNext w:val="0"/>
              <w:jc w:val="left"/>
              <w:rPr>
                <w:rFonts w:eastAsiaTheme="minorHAnsi"/>
                <w:b/>
                <w:szCs w:val="22"/>
                <w:lang w:eastAsia="en-US"/>
              </w:rPr>
            </w:pPr>
            <w:r>
              <w:rPr>
                <w:rFonts w:eastAsiaTheme="minorHAnsi"/>
                <w:b/>
                <w:szCs w:val="22"/>
                <w:lang w:eastAsia="en-US"/>
              </w:rPr>
              <w:t>Leistung:</w:t>
            </w:r>
          </w:p>
        </w:tc>
        <w:sdt>
          <w:sdtPr>
            <w:id w:val="-2003119043"/>
            <w:placeholder>
              <w:docPart w:val="DefaultPlaceholder_-1854013440"/>
            </w:placeholder>
            <w:text/>
          </w:sdtPr>
          <w:sdtEndPr/>
          <w:sdtContent>
            <w:tc>
              <w:tcPr>
                <w:tcW w:w="6686" w:type="dxa"/>
                <w:vAlign w:val="center"/>
              </w:tcPr>
              <w:p w14:paraId="2AFC87EB" w14:textId="3963F5D8" w:rsidR="006D5DE8" w:rsidRDefault="003974C0" w:rsidP="00534A7E">
                <w:pPr>
                  <w:keepNext w:val="0"/>
                  <w:jc w:val="left"/>
                  <w:rPr>
                    <w:rFonts w:eastAsiaTheme="minorHAnsi"/>
                    <w:szCs w:val="22"/>
                    <w:lang w:eastAsia="en-US"/>
                  </w:rPr>
                </w:pPr>
                <w:r>
                  <w:t xml:space="preserve">Lieferung </w:t>
                </w:r>
                <w:proofErr w:type="spellStart"/>
                <w:r>
                  <w:t>Unitree</w:t>
                </w:r>
                <w:proofErr w:type="spellEnd"/>
                <w:r>
                  <w:t xml:space="preserve"> A2W Pro oder ähnlich</w:t>
                </w:r>
              </w:p>
            </w:tc>
          </w:sdtContent>
        </w:sdt>
      </w:tr>
      <w:tr w:rsidR="00710CF5" w:rsidRPr="00534A7E" w14:paraId="187E5EBE" w14:textId="77777777" w:rsidTr="00A12B90">
        <w:trPr>
          <w:trHeight w:val="346"/>
        </w:trPr>
        <w:tc>
          <w:tcPr>
            <w:tcW w:w="3020" w:type="dxa"/>
            <w:vAlign w:val="center"/>
          </w:tcPr>
          <w:p w14:paraId="0758516A" w14:textId="77777777" w:rsidR="00710CF5" w:rsidRPr="00534A7E" w:rsidRDefault="00710CF5" w:rsidP="00534A7E">
            <w:pPr>
              <w:keepNext w:val="0"/>
              <w:jc w:val="left"/>
              <w:rPr>
                <w:rFonts w:eastAsiaTheme="minorHAnsi"/>
                <w:b/>
                <w:szCs w:val="22"/>
                <w:lang w:eastAsia="en-US"/>
              </w:rPr>
            </w:pPr>
            <w:r>
              <w:rPr>
                <w:rFonts w:eastAsiaTheme="minorHAnsi"/>
                <w:b/>
                <w:szCs w:val="22"/>
                <w:lang w:eastAsia="en-US"/>
              </w:rPr>
              <w:t>Los:</w:t>
            </w:r>
          </w:p>
        </w:tc>
        <w:sdt>
          <w:sdtPr>
            <w:rPr>
              <w:rFonts w:eastAsiaTheme="minorHAnsi"/>
              <w:szCs w:val="22"/>
              <w:lang w:eastAsia="en-US"/>
            </w:rPr>
            <w:id w:val="485834922"/>
            <w:placeholder>
              <w:docPart w:val="DefaultPlaceholder_-1854013440"/>
            </w:placeholder>
            <w:text/>
          </w:sdtPr>
          <w:sdtEndPr/>
          <w:sdtContent>
            <w:tc>
              <w:tcPr>
                <w:tcW w:w="6686" w:type="dxa"/>
                <w:vAlign w:val="center"/>
              </w:tcPr>
              <w:p w14:paraId="6237F9FE" w14:textId="3C560C14" w:rsidR="00710CF5" w:rsidRDefault="003974C0" w:rsidP="00534A7E">
                <w:pPr>
                  <w:keepNext w:val="0"/>
                  <w:jc w:val="left"/>
                  <w:rPr>
                    <w:rFonts w:eastAsiaTheme="minorHAnsi"/>
                    <w:szCs w:val="22"/>
                    <w:lang w:eastAsia="en-US"/>
                  </w:rPr>
                </w:pPr>
                <w:r>
                  <w:rPr>
                    <w:rFonts w:eastAsiaTheme="minorHAnsi"/>
                    <w:szCs w:val="22"/>
                    <w:lang w:eastAsia="en-US"/>
                  </w:rPr>
                  <w:t>Gesamtvergabe – ein Los</w:t>
                </w:r>
              </w:p>
            </w:tc>
          </w:sdtContent>
        </w:sdt>
      </w:tr>
    </w:tbl>
    <w:p w14:paraId="43054DDB"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3D889231" w14:textId="77777777" w:rsidR="00534A7E" w:rsidRPr="00A1591E" w:rsidRDefault="00534A7E" w:rsidP="00534A7E">
      <w:pPr>
        <w:keepNext w:val="0"/>
        <w:widowControl w:val="0"/>
        <w:tabs>
          <w:tab w:val="left" w:pos="340"/>
          <w:tab w:val="left" w:pos="680"/>
          <w:tab w:val="left" w:pos="4536"/>
          <w:tab w:val="left" w:pos="8505"/>
        </w:tabs>
      </w:pPr>
    </w:p>
    <w:p w14:paraId="3B5D2E27" w14:textId="77777777" w:rsidR="00534A7E" w:rsidRDefault="00534A7E" w:rsidP="00534A7E">
      <w:pPr>
        <w:keepNext w:val="0"/>
        <w:widowControl w:val="0"/>
        <w:tabs>
          <w:tab w:val="left" w:pos="340"/>
          <w:tab w:val="left" w:pos="680"/>
          <w:tab w:val="left" w:pos="4536"/>
          <w:tab w:val="left" w:pos="8505"/>
        </w:tabs>
      </w:pPr>
    </w:p>
    <w:p w14:paraId="00C06B88" w14:textId="77777777" w:rsidR="0074565C" w:rsidRDefault="0074565C" w:rsidP="0074565C">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74565C">
        <w:rPr>
          <w:rFonts w:cs="Segoe UI"/>
          <w:b/>
          <w:bCs/>
          <w:kern w:val="32"/>
        </w:rPr>
        <w:t>Ausführungsort</w:t>
      </w:r>
    </w:p>
    <w:p w14:paraId="70EA0051" w14:textId="77777777" w:rsidR="0074565C" w:rsidRDefault="0074565C" w:rsidP="0074565C">
      <w:pPr>
        <w:keepNext w:val="0"/>
        <w:widowControl w:val="0"/>
        <w:tabs>
          <w:tab w:val="left" w:pos="340"/>
          <w:tab w:val="left" w:pos="680"/>
          <w:tab w:val="left" w:pos="4536"/>
          <w:tab w:val="left" w:pos="8505"/>
        </w:tabs>
        <w:outlineLvl w:val="0"/>
        <w:rPr>
          <w:rFonts w:cs="Segoe UI"/>
          <w:b/>
          <w:bCs/>
          <w:kern w:val="32"/>
        </w:rPr>
      </w:pPr>
    </w:p>
    <w:p w14:paraId="5C1B214E" w14:textId="77777777" w:rsidR="0074565C" w:rsidRDefault="0074565C" w:rsidP="00A04B1B">
      <w:pPr>
        <w:pStyle w:val="berschrift2"/>
        <w:numPr>
          <w:ilvl w:val="0"/>
          <w:numId w:val="0"/>
        </w:numPr>
        <w:tabs>
          <w:tab w:val="left" w:pos="5635"/>
        </w:tabs>
      </w:pPr>
      <w:r w:rsidRPr="0074565C">
        <w:rPr>
          <w:rFonts w:cs="Segoe UI"/>
          <w:bCs w:val="0"/>
          <w:kern w:val="32"/>
        </w:rPr>
        <w:t>1.</w:t>
      </w:r>
      <w:r>
        <w:t>1 Der Leistungsort ist:</w:t>
      </w:r>
      <w:r w:rsidR="00A04B1B">
        <w:tab/>
      </w:r>
    </w:p>
    <w:p w14:paraId="17D998B6" w14:textId="74B7398E" w:rsidR="0074565C" w:rsidRPr="0074565C" w:rsidRDefault="005B074D" w:rsidP="005B074D">
      <w:pPr>
        <w:keepNext w:val="0"/>
        <w:widowControl w:val="0"/>
        <w:tabs>
          <w:tab w:val="left" w:pos="340"/>
          <w:tab w:val="left" w:pos="680"/>
          <w:tab w:val="left" w:pos="4536"/>
          <w:tab w:val="left" w:pos="8505"/>
        </w:tabs>
        <w:jc w:val="left"/>
        <w:outlineLvl w:val="0"/>
        <w:rPr>
          <w:rFonts w:cs="Segoe UI"/>
          <w:bCs/>
          <w:kern w:val="32"/>
        </w:rPr>
      </w:pPr>
      <w:proofErr w:type="spellStart"/>
      <w:r>
        <w:rPr>
          <w:rFonts w:cs="Segoe UI"/>
          <w:bCs/>
          <w:kern w:val="32"/>
        </w:rPr>
        <w:t>Westsächsiche</w:t>
      </w:r>
      <w:proofErr w:type="spellEnd"/>
      <w:r>
        <w:rPr>
          <w:rFonts w:cs="Segoe UI"/>
          <w:bCs/>
          <w:kern w:val="32"/>
        </w:rPr>
        <w:t xml:space="preserve"> Hochschule Zwickau</w:t>
      </w:r>
      <w:r>
        <w:rPr>
          <w:rFonts w:cs="Segoe UI"/>
          <w:bCs/>
          <w:kern w:val="32"/>
        </w:rPr>
        <w:br/>
      </w:r>
      <w:r w:rsidR="002606AD">
        <w:rPr>
          <w:rFonts w:cs="Segoe UI"/>
          <w:bCs/>
          <w:kern w:val="32"/>
        </w:rPr>
        <w:t>Zentraler Wareneingang</w:t>
      </w:r>
      <w:r>
        <w:rPr>
          <w:rFonts w:cs="Segoe UI"/>
          <w:bCs/>
          <w:kern w:val="32"/>
        </w:rPr>
        <w:br/>
      </w:r>
      <w:r w:rsidR="00BC56B3">
        <w:rPr>
          <w:rFonts w:cs="Segoe UI"/>
          <w:bCs/>
          <w:kern w:val="32"/>
        </w:rPr>
        <w:t>Sch</w:t>
      </w:r>
      <w:r w:rsidR="002606AD">
        <w:rPr>
          <w:rFonts w:cs="Segoe UI"/>
          <w:bCs/>
          <w:kern w:val="32"/>
        </w:rPr>
        <w:t>illerstraße 1A</w:t>
      </w:r>
      <w:r>
        <w:rPr>
          <w:rFonts w:cs="Segoe UI"/>
          <w:bCs/>
          <w:kern w:val="32"/>
        </w:rPr>
        <w:br/>
        <w:t>080</w:t>
      </w:r>
      <w:r w:rsidR="002606AD">
        <w:rPr>
          <w:rFonts w:cs="Segoe UI"/>
          <w:bCs/>
          <w:kern w:val="32"/>
        </w:rPr>
        <w:t>5</w:t>
      </w:r>
      <w:r>
        <w:rPr>
          <w:rFonts w:cs="Segoe UI"/>
          <w:bCs/>
          <w:kern w:val="32"/>
        </w:rPr>
        <w:t>6 Zwicka</w:t>
      </w:r>
      <w:r w:rsidR="002606AD">
        <w:rPr>
          <w:rFonts w:cs="Segoe UI"/>
          <w:bCs/>
          <w:kern w:val="32"/>
        </w:rPr>
        <w:t>u</w:t>
      </w:r>
    </w:p>
    <w:p w14:paraId="11C43CC3" w14:textId="77777777" w:rsidR="0074565C" w:rsidRPr="00A1591E" w:rsidRDefault="0074565C" w:rsidP="005B074D">
      <w:pPr>
        <w:keepNext w:val="0"/>
        <w:widowControl w:val="0"/>
        <w:tabs>
          <w:tab w:val="left" w:pos="340"/>
          <w:tab w:val="left" w:pos="680"/>
          <w:tab w:val="left" w:pos="4536"/>
          <w:tab w:val="left" w:pos="8505"/>
        </w:tabs>
        <w:jc w:val="left"/>
      </w:pPr>
    </w:p>
    <w:p w14:paraId="305BB29F" w14:textId="77777777"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Vertragsfristen (§ 5 VO</w:t>
      </w:r>
      <w:r w:rsidR="00F52ED2">
        <w:rPr>
          <w:rFonts w:cs="Segoe UI"/>
          <w:b/>
          <w:bCs/>
          <w:kern w:val="32"/>
        </w:rPr>
        <w:t>L</w:t>
      </w:r>
      <w:r w:rsidRPr="00A1591E">
        <w:rPr>
          <w:rFonts w:cs="Segoe UI"/>
          <w:b/>
          <w:bCs/>
          <w:kern w:val="32"/>
        </w:rPr>
        <w:t>/B)</w:t>
      </w:r>
    </w:p>
    <w:p w14:paraId="48E056ED" w14:textId="77777777" w:rsidR="00534A7E" w:rsidRPr="00A1591E" w:rsidRDefault="00534A7E" w:rsidP="00534A7E">
      <w:pPr>
        <w:keepNext w:val="0"/>
        <w:widowControl w:val="0"/>
        <w:tabs>
          <w:tab w:val="left" w:pos="340"/>
          <w:tab w:val="left" w:pos="680"/>
          <w:tab w:val="left" w:pos="4536"/>
          <w:tab w:val="left" w:pos="8505"/>
        </w:tabs>
      </w:pPr>
    </w:p>
    <w:p w14:paraId="6173A1C8" w14:textId="77777777"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rFonts w:cs="Segoe UI"/>
          <w:bCs/>
          <w:iCs/>
        </w:rPr>
      </w:pPr>
      <w:r w:rsidRPr="00A1591E">
        <w:rPr>
          <w:rFonts w:cs="Segoe UI"/>
        </w:rPr>
        <w:t>Mit der Ausführung ist zu beginnen</w:t>
      </w:r>
    </w:p>
    <w:p w14:paraId="2C124DC6" w14:textId="77777777" w:rsidR="00255049" w:rsidRPr="00A1591E" w:rsidRDefault="00255049" w:rsidP="00255049">
      <w:pPr>
        <w:keepNext w:val="0"/>
        <w:widowControl w:val="0"/>
        <w:tabs>
          <w:tab w:val="left" w:pos="340"/>
          <w:tab w:val="left" w:pos="680"/>
          <w:tab w:val="left" w:pos="4536"/>
          <w:tab w:val="left" w:pos="8505"/>
        </w:tabs>
        <w:ind w:left="340"/>
        <w:outlineLvl w:val="1"/>
        <w:rPr>
          <w:rFonts w:cs="Segoe UI"/>
          <w:bCs/>
          <w:iCs/>
        </w:rPr>
      </w:pPr>
    </w:p>
    <w:p w14:paraId="553E6FC8" w14:textId="77777777" w:rsidR="00534A7E" w:rsidRDefault="00674B24" w:rsidP="0032697B">
      <w:pPr>
        <w:keepNext w:val="0"/>
        <w:widowControl w:val="0"/>
        <w:tabs>
          <w:tab w:val="left" w:pos="340"/>
          <w:tab w:val="left" w:pos="680"/>
          <w:tab w:val="left" w:pos="4536"/>
          <w:tab w:val="left" w:pos="8505"/>
        </w:tabs>
        <w:rPr>
          <w:rFonts w:cs="Segoe UI"/>
        </w:rPr>
      </w:pPr>
      <w:sdt>
        <w:sdtPr>
          <w:rPr>
            <w:rFonts w:cs="Segoe UI"/>
          </w:rPr>
          <w:id w:val="-270407325"/>
          <w14:checkbox>
            <w14:checked w14:val="1"/>
            <w14:checkedState w14:val="2612" w14:font="MS Gothic"/>
            <w14:uncheckedState w14:val="2610" w14:font="MS Gothic"/>
          </w14:checkbox>
        </w:sdtPr>
        <w:sdtEndPr/>
        <w:sdtContent>
          <w:r w:rsidR="005B074D">
            <w:rPr>
              <w:rFonts w:ascii="MS Gothic" w:eastAsia="MS Gothic" w:hAnsi="MS Gothic" w:cs="Segoe UI" w:hint="eastAsia"/>
            </w:rPr>
            <w:t>☒</w:t>
          </w:r>
        </w:sdtContent>
      </w:sdt>
      <w:r w:rsidR="0032697B">
        <w:rPr>
          <w:rFonts w:cs="Segoe UI"/>
        </w:rPr>
        <w:t xml:space="preserve"> </w:t>
      </w:r>
      <w:r w:rsidR="00534A7E" w:rsidRPr="0032697B">
        <w:rPr>
          <w:rFonts w:cs="Segoe UI"/>
        </w:rPr>
        <w:t>Mit Zuschlagserteilung durch Übermittlung des Auftrags durch den Auftraggeber von zentraler Stelle</w:t>
      </w:r>
      <w:r w:rsidR="0074565C">
        <w:rPr>
          <w:rFonts w:cs="Segoe UI"/>
        </w:rPr>
        <w:t>.</w:t>
      </w:r>
    </w:p>
    <w:p w14:paraId="5753371A" w14:textId="77777777" w:rsidR="0032697B" w:rsidRPr="0032697B" w:rsidRDefault="00674B24" w:rsidP="0032697B">
      <w:pPr>
        <w:keepNext w:val="0"/>
        <w:widowControl w:val="0"/>
        <w:tabs>
          <w:tab w:val="left" w:pos="340"/>
          <w:tab w:val="left" w:pos="680"/>
          <w:tab w:val="left" w:pos="4536"/>
          <w:tab w:val="left" w:pos="8505"/>
        </w:tabs>
        <w:rPr>
          <w:rFonts w:cs="Segoe UI"/>
        </w:rPr>
      </w:pPr>
      <w:sdt>
        <w:sdtPr>
          <w:rPr>
            <w:rFonts w:cs="Segoe UI"/>
          </w:rPr>
          <w:id w:val="413511600"/>
          <w14:checkbox>
            <w14:checked w14:val="0"/>
            <w14:checkedState w14:val="2612" w14:font="MS Gothic"/>
            <w14:uncheckedState w14:val="2610" w14:font="MS Gothic"/>
          </w14:checkbox>
        </w:sdtPr>
        <w:sdtEndPr/>
        <w:sdtContent>
          <w:r w:rsidR="0032697B">
            <w:rPr>
              <w:rFonts w:ascii="MS Gothic" w:eastAsia="MS Gothic" w:hAnsi="MS Gothic" w:cs="Segoe UI" w:hint="eastAsia"/>
            </w:rPr>
            <w:t>☐</w:t>
          </w:r>
        </w:sdtContent>
      </w:sdt>
      <w:r w:rsidR="0032697B">
        <w:rPr>
          <w:rFonts w:cs="Segoe UI"/>
        </w:rPr>
        <w:t xml:space="preserve"> Innerhalb von 12 Werktagen</w:t>
      </w:r>
      <w:r w:rsidR="0032697B">
        <w:rPr>
          <w:rStyle w:val="Funotenzeichen"/>
          <w:rFonts w:cs="Segoe UI"/>
        </w:rPr>
        <w:footnoteReference w:id="1"/>
      </w:r>
      <w:r w:rsidR="0032697B">
        <w:rPr>
          <w:rFonts w:cs="Segoe UI"/>
        </w:rPr>
        <w:t xml:space="preserve"> nach Zugang des Auftrags durch den Auftraggeber. Der Auftrag wird voraussichtlich zugehen am </w:t>
      </w:r>
      <w:sdt>
        <w:sdtPr>
          <w:rPr>
            <w:rFonts w:cs="Segoe UI"/>
          </w:rPr>
          <w:id w:val="510110915"/>
          <w:placeholder>
            <w:docPart w:val="DefaultPlaceholder_-1854013437"/>
          </w:placeholder>
          <w:showingPlcHdr/>
          <w:date w:fullDate="2025-06-13T00:00:00Z">
            <w:dateFormat w:val="dd.MM.yyyy"/>
            <w:lid w:val="de-DE"/>
            <w:storeMappedDataAs w:val="dateTime"/>
            <w:calendar w:val="gregorian"/>
          </w:date>
        </w:sdtPr>
        <w:sdtEndPr/>
        <w:sdtContent>
          <w:r w:rsidR="0032697B" w:rsidRPr="00275C83">
            <w:rPr>
              <w:rStyle w:val="Platzhaltertext"/>
              <w:rFonts w:eastAsiaTheme="minorHAnsi"/>
            </w:rPr>
            <w:t>Klicken oder tippen Sie, um ein Datum einzugeben.</w:t>
          </w:r>
        </w:sdtContent>
      </w:sdt>
      <w:r w:rsidR="0032697B">
        <w:rPr>
          <w:rFonts w:cs="Segoe UI"/>
        </w:rPr>
        <w:t xml:space="preserve"> Auftragsbeginn wäre dann der </w:t>
      </w:r>
      <w:sdt>
        <w:sdtPr>
          <w:rPr>
            <w:rFonts w:cs="Segoe UI"/>
          </w:rPr>
          <w:id w:val="2037848521"/>
          <w:placeholder>
            <w:docPart w:val="DefaultPlaceholder_-1854013437"/>
          </w:placeholder>
          <w:showingPlcHdr/>
          <w:date>
            <w:dateFormat w:val="dd.MM.yyyy"/>
            <w:lid w:val="de-DE"/>
            <w:storeMappedDataAs w:val="dateTime"/>
            <w:calendar w:val="gregorian"/>
          </w:date>
        </w:sdtPr>
        <w:sdtEndPr/>
        <w:sdtContent>
          <w:r w:rsidR="0032697B" w:rsidRPr="00275C83">
            <w:rPr>
              <w:rStyle w:val="Platzhaltertext"/>
              <w:rFonts w:eastAsiaTheme="minorHAnsi"/>
            </w:rPr>
            <w:t>Klicken oder tippen Sie, um ein Datum einzugeben.</w:t>
          </w:r>
        </w:sdtContent>
      </w:sdt>
    </w:p>
    <w:p w14:paraId="2E75CC6B" w14:textId="77777777" w:rsidR="00534A7E" w:rsidRPr="00534A7E" w:rsidRDefault="00534A7E" w:rsidP="00534A7E">
      <w:pPr>
        <w:keepNext w:val="0"/>
        <w:widowControl w:val="0"/>
        <w:tabs>
          <w:tab w:val="left" w:pos="340"/>
          <w:tab w:val="left" w:pos="680"/>
          <w:tab w:val="left" w:pos="4536"/>
          <w:tab w:val="left" w:pos="8505"/>
        </w:tabs>
        <w:rPr>
          <w:rFonts w:cs="Segoe UI"/>
        </w:rPr>
      </w:pPr>
    </w:p>
    <w:p w14:paraId="782FF4E4" w14:textId="77777777"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bCs/>
          <w:iCs/>
        </w:rPr>
      </w:pPr>
      <w:r w:rsidRPr="00A1591E">
        <w:rPr>
          <w:rFonts w:cs="Segoe UI"/>
        </w:rPr>
        <w:t xml:space="preserve">Die </w:t>
      </w:r>
      <w:r w:rsidRPr="008110AE">
        <w:rPr>
          <w:rFonts w:cs="Segoe UI"/>
        </w:rPr>
        <w:t>Leistung ist zu vollenden</w:t>
      </w:r>
    </w:p>
    <w:p w14:paraId="62D2CEBB" w14:textId="77777777" w:rsidR="00255049" w:rsidRPr="00A1591E" w:rsidRDefault="00255049" w:rsidP="00255049">
      <w:pPr>
        <w:keepNext w:val="0"/>
        <w:widowControl w:val="0"/>
        <w:tabs>
          <w:tab w:val="left" w:pos="340"/>
          <w:tab w:val="left" w:pos="680"/>
          <w:tab w:val="left" w:pos="4536"/>
          <w:tab w:val="left" w:pos="8505"/>
        </w:tabs>
        <w:ind w:left="340"/>
        <w:outlineLvl w:val="1"/>
        <w:rPr>
          <w:bCs/>
          <w:iCs/>
        </w:rPr>
      </w:pPr>
    </w:p>
    <w:p w14:paraId="4C51B82B" w14:textId="77777777" w:rsidR="00534A7E" w:rsidRDefault="00674B24" w:rsidP="0032697B">
      <w:pPr>
        <w:keepNext w:val="0"/>
        <w:widowControl w:val="0"/>
        <w:tabs>
          <w:tab w:val="left" w:pos="340"/>
          <w:tab w:val="left" w:pos="680"/>
          <w:tab w:val="left" w:pos="4536"/>
          <w:tab w:val="left" w:pos="8505"/>
        </w:tabs>
      </w:pPr>
      <w:sdt>
        <w:sdtPr>
          <w:id w:val="927618029"/>
          <w14:checkbox>
            <w14:checked w14:val="0"/>
            <w14:checkedState w14:val="2612" w14:font="MS Gothic"/>
            <w14:uncheckedState w14:val="2610" w14:font="MS Gothic"/>
          </w14:checkbox>
        </w:sdtPr>
        <w:sdtEndPr/>
        <w:sdtContent>
          <w:r w:rsidR="0032697B">
            <w:rPr>
              <w:rFonts w:ascii="MS Gothic" w:eastAsia="MS Gothic" w:hAnsi="MS Gothic" w:hint="eastAsia"/>
            </w:rPr>
            <w:t>☐</w:t>
          </w:r>
        </w:sdtContent>
      </w:sdt>
      <w:r w:rsidR="0032697B">
        <w:t xml:space="preserve"> Spätestens – Monate nach Auftragserteilung</w:t>
      </w:r>
      <w:r w:rsidR="0074565C">
        <w:t>.</w:t>
      </w:r>
    </w:p>
    <w:p w14:paraId="76133A76" w14:textId="575B008B" w:rsidR="0032697B" w:rsidRDefault="00674B24" w:rsidP="0032697B">
      <w:pPr>
        <w:keepNext w:val="0"/>
        <w:widowControl w:val="0"/>
        <w:tabs>
          <w:tab w:val="left" w:pos="340"/>
          <w:tab w:val="left" w:pos="680"/>
          <w:tab w:val="left" w:pos="4536"/>
          <w:tab w:val="left" w:pos="8505"/>
        </w:tabs>
      </w:pPr>
      <w:sdt>
        <w:sdtPr>
          <w:id w:val="291334852"/>
          <w14:checkbox>
            <w14:checked w14:val="1"/>
            <w14:checkedState w14:val="2612" w14:font="MS Gothic"/>
            <w14:uncheckedState w14:val="2610" w14:font="MS Gothic"/>
          </w14:checkbox>
        </w:sdtPr>
        <w:sdtEndPr/>
        <w:sdtContent>
          <w:r w:rsidR="008110AE">
            <w:rPr>
              <w:rFonts w:ascii="MS Gothic" w:eastAsia="MS Gothic" w:hAnsi="MS Gothic" w:hint="eastAsia"/>
            </w:rPr>
            <w:t>☒</w:t>
          </w:r>
        </w:sdtContent>
      </w:sdt>
      <w:r w:rsidR="0074565C">
        <w:t xml:space="preserve"> </w:t>
      </w:r>
      <w:r w:rsidR="00A12B90">
        <w:t>ab Auftragserteilung</w:t>
      </w:r>
      <w:r w:rsidR="00120356">
        <w:t xml:space="preserve"> 2026 (</w:t>
      </w:r>
      <w:r w:rsidR="00633D4D">
        <w:t>bis spätestens 40.</w:t>
      </w:r>
      <w:r w:rsidR="00120356">
        <w:t xml:space="preserve"> KW/ 2026)</w:t>
      </w:r>
    </w:p>
    <w:p w14:paraId="54216C35" w14:textId="10367149" w:rsidR="00534A7E" w:rsidRDefault="00674B24" w:rsidP="00534A7E">
      <w:pPr>
        <w:keepNext w:val="0"/>
        <w:widowControl w:val="0"/>
        <w:tabs>
          <w:tab w:val="left" w:pos="340"/>
          <w:tab w:val="left" w:pos="680"/>
          <w:tab w:val="left" w:pos="4536"/>
          <w:tab w:val="left" w:pos="8505"/>
        </w:tabs>
      </w:pPr>
      <w:sdt>
        <w:sdtPr>
          <w:id w:val="998613080"/>
          <w14:checkbox>
            <w14:checked w14:val="0"/>
            <w14:checkedState w14:val="2612" w14:font="MS Gothic"/>
            <w14:uncheckedState w14:val="2610" w14:font="MS Gothic"/>
          </w14:checkbox>
        </w:sdtPr>
        <w:sdtEndPr/>
        <w:sdtContent>
          <w:r w:rsidR="0074565C">
            <w:rPr>
              <w:rFonts w:ascii="MS Gothic" w:eastAsia="MS Gothic" w:hAnsi="MS Gothic" w:hint="eastAsia"/>
            </w:rPr>
            <w:t>☐</w:t>
          </w:r>
        </w:sdtContent>
      </w:sdt>
      <w:r w:rsidR="0074565C">
        <w:t xml:space="preserve"> In der – KW, spätestens am </w:t>
      </w:r>
      <w:r w:rsidR="00D9544B">
        <w:t>vor</w:t>
      </w:r>
      <w:r w:rsidR="0074565C">
        <w:t>letzten Werktag dieser KW.</w:t>
      </w:r>
    </w:p>
    <w:p w14:paraId="2140FDBB" w14:textId="77777777" w:rsidR="00534A7E" w:rsidRPr="00A1591E" w:rsidRDefault="00534A7E" w:rsidP="00534A7E">
      <w:pPr>
        <w:keepNext w:val="0"/>
        <w:widowControl w:val="0"/>
        <w:tabs>
          <w:tab w:val="left" w:pos="340"/>
          <w:tab w:val="left" w:pos="680"/>
          <w:tab w:val="left" w:pos="4536"/>
          <w:tab w:val="left" w:pos="8505"/>
        </w:tabs>
      </w:pPr>
    </w:p>
    <w:p w14:paraId="5552A58E" w14:textId="77777777"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Vertragsstrafen (§ 11 VOL/B)</w:t>
      </w:r>
    </w:p>
    <w:p w14:paraId="5EA62262" w14:textId="77777777" w:rsidR="00534A7E" w:rsidRPr="00A1591E" w:rsidRDefault="00534A7E" w:rsidP="00534A7E">
      <w:pPr>
        <w:keepNext w:val="0"/>
        <w:widowControl w:val="0"/>
        <w:tabs>
          <w:tab w:val="left" w:pos="340"/>
          <w:tab w:val="left" w:pos="680"/>
          <w:tab w:val="left" w:pos="4536"/>
          <w:tab w:val="left" w:pos="8505"/>
        </w:tabs>
      </w:pPr>
    </w:p>
    <w:p w14:paraId="2681F5BA" w14:textId="77777777" w:rsidR="00534A7E" w:rsidRPr="00A1591E" w:rsidRDefault="00674B24" w:rsidP="00534A7E">
      <w:pPr>
        <w:keepNext w:val="0"/>
        <w:widowControl w:val="0"/>
        <w:tabs>
          <w:tab w:val="left" w:pos="340"/>
          <w:tab w:val="left" w:pos="680"/>
          <w:tab w:val="left" w:pos="4536"/>
          <w:tab w:val="left" w:pos="8505"/>
        </w:tabs>
        <w:rPr>
          <w:rFonts w:cs="Segoe UI"/>
        </w:rPr>
      </w:pPr>
      <w:sdt>
        <w:sdtPr>
          <w:rPr>
            <w:rFonts w:cs="Segoe UI"/>
          </w:rPr>
          <w:id w:val="-1819333751"/>
          <w14:checkbox>
            <w14:checked w14:val="0"/>
            <w14:checkedState w14:val="2612" w14:font="MS Gothic"/>
            <w14:uncheckedState w14:val="2610" w14:font="MS Gothic"/>
          </w14:checkbox>
        </w:sdtPr>
        <w:sdtEndPr/>
        <w:sdtContent>
          <w:r w:rsidR="0032697B">
            <w:rPr>
              <w:rFonts w:ascii="MS Gothic" w:eastAsia="MS Gothic" w:hAnsi="MS Gothic" w:cs="Segoe UI" w:hint="eastAsia"/>
            </w:rPr>
            <w:t>☐</w:t>
          </w:r>
        </w:sdtContent>
      </w:sdt>
      <w:r w:rsidR="0032697B">
        <w:rPr>
          <w:rFonts w:cs="Segoe UI"/>
        </w:rPr>
        <w:t xml:space="preserve"> </w:t>
      </w:r>
      <w:r w:rsidR="00534A7E" w:rsidRPr="00A1591E">
        <w:rPr>
          <w:rFonts w:cs="Segoe UI"/>
        </w:rPr>
        <w:t>Auf die Vereinbarung von Vertragsstrafen wird verzichtet.</w:t>
      </w:r>
    </w:p>
    <w:p w14:paraId="62BC982A"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78267AEA" w14:textId="77777777" w:rsidR="00534A7E" w:rsidRPr="00A1591E" w:rsidRDefault="00674B24" w:rsidP="00534A7E">
      <w:pPr>
        <w:keepNext w:val="0"/>
        <w:widowControl w:val="0"/>
        <w:tabs>
          <w:tab w:val="left" w:pos="340"/>
          <w:tab w:val="left" w:pos="680"/>
          <w:tab w:val="left" w:pos="4536"/>
          <w:tab w:val="left" w:pos="8505"/>
        </w:tabs>
        <w:ind w:left="340" w:hanging="340"/>
        <w:rPr>
          <w:rFonts w:cs="Segoe UI"/>
        </w:rPr>
      </w:pPr>
      <w:sdt>
        <w:sdtPr>
          <w:rPr>
            <w:rFonts w:cs="Segoe UI"/>
          </w:rPr>
          <w:id w:val="1823533689"/>
          <w14:checkbox>
            <w14:checked w14:val="1"/>
            <w14:checkedState w14:val="2612" w14:font="MS Gothic"/>
            <w14:uncheckedState w14:val="2610" w14:font="MS Gothic"/>
          </w14:checkbox>
        </w:sdtPr>
        <w:sdtEndPr/>
        <w:sdtContent>
          <w:r w:rsidR="005B074D">
            <w:rPr>
              <w:rFonts w:ascii="MS Gothic" w:eastAsia="MS Gothic" w:hAnsi="MS Gothic" w:cs="Segoe UI" w:hint="eastAsia"/>
            </w:rPr>
            <w:t>☒</w:t>
          </w:r>
        </w:sdtContent>
      </w:sdt>
      <w:r w:rsidR="0032697B">
        <w:rPr>
          <w:rFonts w:cs="Segoe UI"/>
        </w:rPr>
        <w:t xml:space="preserve"> </w:t>
      </w:r>
      <w:r w:rsidR="00534A7E" w:rsidRPr="00E21638">
        <w:rPr>
          <w:rFonts w:cs="Segoe UI"/>
        </w:rPr>
        <w:t>Hält der Auftragnehmer schuldhaft Liefertermine nicht ein und gerät er dadurch in Lieferverzug, hat er als Vertragsstrafe für jeden Werktag des Verzugs 0,1</w:t>
      </w:r>
      <w:r w:rsidR="00534A7E">
        <w:rPr>
          <w:rFonts w:cs="Segoe UI"/>
        </w:rPr>
        <w:t xml:space="preserve"> Prozent</w:t>
      </w:r>
      <w:r w:rsidR="00534A7E" w:rsidRPr="00E21638">
        <w:rPr>
          <w:rFonts w:cs="Segoe UI"/>
        </w:rPr>
        <w:t xml:space="preserve"> vom Wert (ohne Umsatzsteuer) desjenigen Teils der Gesamtlieferung zu zahlen, der in Folge der Verspätung nicht rechtzeitig oder nicht vertragsgemäß benutzt werden kann.</w:t>
      </w:r>
    </w:p>
    <w:p w14:paraId="77466647" w14:textId="77777777"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14:paraId="62CEBAFC" w14:textId="77777777"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ind w:left="340"/>
        <w:rPr>
          <w:rFonts w:cs="Segoe UI"/>
        </w:rPr>
      </w:pPr>
      <w:r w:rsidRPr="00A1591E">
        <w:rPr>
          <w:rFonts w:cs="Segoe UI"/>
        </w:rPr>
        <w:t>Die Vertragsstrafe wird auf insgesamt 5 Prozent</w:t>
      </w:r>
      <w:r w:rsidRPr="00A1591E">
        <w:rPr>
          <w:rFonts w:cs="Segoe UI"/>
          <w:color w:val="808080"/>
        </w:rPr>
        <w:t xml:space="preserve"> </w:t>
      </w:r>
      <w:r w:rsidRPr="00A1591E">
        <w:rPr>
          <w:rFonts w:cs="Segoe UI"/>
        </w:rPr>
        <w:t>der tatsächlichen geschuldeten Vergütungssumme (ohne Umsatzsteuer) begrenzt.</w:t>
      </w:r>
    </w:p>
    <w:p w14:paraId="2FE845DE" w14:textId="77777777"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14:paraId="7CCD13D6" w14:textId="77777777" w:rsidR="00534A7E" w:rsidRPr="00A1591E" w:rsidRDefault="00534A7E" w:rsidP="00534A7E">
      <w:pPr>
        <w:keepNext w:val="0"/>
        <w:widowControl w:val="0"/>
        <w:tabs>
          <w:tab w:val="left" w:pos="340"/>
          <w:tab w:val="left" w:pos="680"/>
          <w:tab w:val="left" w:pos="4536"/>
          <w:tab w:val="left" w:pos="8505"/>
        </w:tabs>
        <w:ind w:left="340"/>
        <w:rPr>
          <w:rFonts w:cs="Segoe UI"/>
        </w:rPr>
      </w:pPr>
      <w:r w:rsidRPr="00E21638">
        <w:rPr>
          <w:rFonts w:cs="Segoe UI"/>
          <w:bCs/>
          <w:iCs/>
        </w:rPr>
        <w:t>Über die verwirkte Vertragsstrafe hinausgehende Schadenersatzansprüche des Auftraggebers bleiben unberührt. Steht dem Auftraggeber ein Schadenersatzanspruch zu, wird eine aus demselben Grund verwirkte Vertragsstrafe auf den Schadenersatzanspruch angerechnet.</w:t>
      </w:r>
    </w:p>
    <w:p w14:paraId="627EEFCD" w14:textId="13A4A7EF" w:rsidR="0074565C" w:rsidRDefault="0074565C" w:rsidP="00534A7E">
      <w:pPr>
        <w:keepNext w:val="0"/>
        <w:widowControl w:val="0"/>
        <w:tabs>
          <w:tab w:val="left" w:pos="340"/>
          <w:tab w:val="left" w:pos="680"/>
          <w:tab w:val="left" w:pos="4536"/>
          <w:tab w:val="left" w:pos="8505"/>
        </w:tabs>
        <w:rPr>
          <w:rFonts w:cs="Segoe UI"/>
        </w:rPr>
      </w:pPr>
    </w:p>
    <w:p w14:paraId="2ECB27F5" w14:textId="42C8BB52" w:rsidR="001924F9" w:rsidRDefault="001924F9" w:rsidP="00534A7E">
      <w:pPr>
        <w:keepNext w:val="0"/>
        <w:widowControl w:val="0"/>
        <w:tabs>
          <w:tab w:val="left" w:pos="340"/>
          <w:tab w:val="left" w:pos="680"/>
          <w:tab w:val="left" w:pos="4536"/>
          <w:tab w:val="left" w:pos="8505"/>
        </w:tabs>
        <w:rPr>
          <w:rFonts w:cs="Segoe UI"/>
        </w:rPr>
      </w:pPr>
    </w:p>
    <w:p w14:paraId="29C7000C" w14:textId="77777777" w:rsidR="001924F9" w:rsidRDefault="001924F9" w:rsidP="00534A7E">
      <w:pPr>
        <w:keepNext w:val="0"/>
        <w:widowControl w:val="0"/>
        <w:tabs>
          <w:tab w:val="left" w:pos="340"/>
          <w:tab w:val="left" w:pos="680"/>
          <w:tab w:val="left" w:pos="4536"/>
          <w:tab w:val="left" w:pos="8505"/>
        </w:tabs>
        <w:rPr>
          <w:rFonts w:cs="Segoe UI"/>
        </w:rPr>
      </w:pPr>
    </w:p>
    <w:p w14:paraId="3AC27D70" w14:textId="77777777" w:rsidR="0074565C" w:rsidRPr="00A1591E" w:rsidRDefault="0074565C" w:rsidP="00534A7E">
      <w:pPr>
        <w:keepNext w:val="0"/>
        <w:widowControl w:val="0"/>
        <w:tabs>
          <w:tab w:val="left" w:pos="340"/>
          <w:tab w:val="left" w:pos="680"/>
          <w:tab w:val="left" w:pos="4536"/>
          <w:tab w:val="left" w:pos="8505"/>
        </w:tabs>
        <w:rPr>
          <w:rFonts w:cs="Segoe UI"/>
        </w:rPr>
      </w:pPr>
    </w:p>
    <w:p w14:paraId="52531617" w14:textId="77777777"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lastRenderedPageBreak/>
        <w:t>Rechnungen (§ 15 VOL/B)</w:t>
      </w:r>
    </w:p>
    <w:p w14:paraId="5883597B" w14:textId="77777777" w:rsidR="00534A7E" w:rsidRPr="00A1591E" w:rsidRDefault="00534A7E" w:rsidP="00534A7E">
      <w:pPr>
        <w:pStyle w:val="Text"/>
        <w:keepNext w:val="0"/>
        <w:widowControl w:val="0"/>
        <w:tabs>
          <w:tab w:val="left" w:pos="340"/>
          <w:tab w:val="left" w:pos="680"/>
          <w:tab w:val="left" w:pos="4536"/>
          <w:tab w:val="left" w:pos="8505"/>
        </w:tabs>
        <w:spacing w:after="0"/>
        <w:ind w:left="0"/>
        <w:rPr>
          <w:rFonts w:cs="Segoe UI"/>
        </w:rPr>
      </w:pPr>
    </w:p>
    <w:p w14:paraId="781B19D3" w14:textId="3CF183AA" w:rsidR="00534A7E" w:rsidRPr="001924F9"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Alle Rechnungen sind beim Auftraggeber 1-fach</w:t>
      </w:r>
      <w:r>
        <w:rPr>
          <w:rFonts w:cs="Segoe UI"/>
        </w:rPr>
        <w:t xml:space="preserve">, elektronisch per Mail an </w:t>
      </w:r>
      <w:r w:rsidRPr="00534A7E">
        <w:rPr>
          <w:rFonts w:cs="Segoe UI"/>
        </w:rPr>
        <w:t>Rechnung.whz@</w:t>
      </w:r>
      <w:r w:rsidR="00D9544B">
        <w:rPr>
          <w:rFonts w:cs="Segoe UI"/>
        </w:rPr>
        <w:t>whz</w:t>
      </w:r>
      <w:r w:rsidRPr="00534A7E">
        <w:rPr>
          <w:rFonts w:cs="Segoe UI"/>
        </w:rPr>
        <w:t>.de</w:t>
      </w:r>
      <w:r>
        <w:rPr>
          <w:rFonts w:cs="Segoe UI"/>
        </w:rPr>
        <w:t xml:space="preserve"> </w:t>
      </w:r>
      <w:r w:rsidRPr="00A1591E">
        <w:rPr>
          <w:rFonts w:cs="Segoe UI"/>
        </w:rPr>
        <w:t>einzureichen.</w:t>
      </w:r>
    </w:p>
    <w:p w14:paraId="42BAA7F1"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0DC99ECC" w14:textId="77777777"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t>Zahlung (§ 17</w:t>
      </w:r>
      <w:r w:rsidRPr="00A1591E">
        <w:t xml:space="preserve"> </w:t>
      </w:r>
      <w:r w:rsidRPr="00A1591E">
        <w:rPr>
          <w:rFonts w:cs="Segoe UI"/>
        </w:rPr>
        <w:t>VOL/B)</w:t>
      </w:r>
    </w:p>
    <w:p w14:paraId="0ADDAE36"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757106A2" w14:textId="77777777"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Frist für die Zahlung wird auf </w:t>
      </w:r>
      <w:r>
        <w:rPr>
          <w:rFonts w:cs="Segoe UI"/>
        </w:rPr>
        <w:t>14</w:t>
      </w:r>
      <w:r w:rsidRPr="00A1591E">
        <w:rPr>
          <w:rFonts w:cs="Segoe UI"/>
        </w:rPr>
        <w:t xml:space="preserve"> Tage festgesetzt</w:t>
      </w:r>
      <w:r>
        <w:t xml:space="preserve">, </w:t>
      </w:r>
      <w:r w:rsidRPr="003D3489">
        <w:rPr>
          <w:rFonts w:cs="Segoe UI"/>
        </w:rPr>
        <w:t>wenn Skonto in Abzug gebracht werden kann. Ist dies nicht der Fall, beträgt das Zahlungsziel 30 Tage</w:t>
      </w:r>
      <w:r w:rsidRPr="00A1591E">
        <w:rPr>
          <w:rFonts w:cs="Segoe UI"/>
        </w:rPr>
        <w:t>.</w:t>
      </w:r>
    </w:p>
    <w:p w14:paraId="0C187DD3"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229FBCA1" w14:textId="10E5BC96" w:rsidR="00534A7E" w:rsidRDefault="00534A7E"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A1591E">
        <w:rPr>
          <w:rFonts w:cs="Segoe UI"/>
        </w:rPr>
        <w:t>Vorauszahlungen</w:t>
      </w:r>
      <w:r w:rsidR="00D9544B">
        <w:rPr>
          <w:rFonts w:cs="Segoe UI"/>
        </w:rPr>
        <w:t>:</w:t>
      </w:r>
    </w:p>
    <w:p w14:paraId="6EF7F94F" w14:textId="77777777" w:rsidR="00D9544B" w:rsidRDefault="00D9544B" w:rsidP="00D9544B"/>
    <w:p w14:paraId="1E4425DF" w14:textId="625EC8DA" w:rsidR="00D9544B" w:rsidRPr="00D9544B" w:rsidRDefault="00D9544B" w:rsidP="00D9544B">
      <w:r w:rsidRPr="00D9544B">
        <w:t>Vorauszahlungen erfolgen nur auf Grundlage der ausgefüllten Bürgschaftsurkunde für Vorauszahlungen, durch den Bürgen. Die Bürgschaftsurkunde wird Ihnen nach Vertragsschluss zur Verfügung gestellt.</w:t>
      </w:r>
    </w:p>
    <w:p w14:paraId="65143012" w14:textId="77777777" w:rsidR="0074565C" w:rsidRDefault="0074565C" w:rsidP="00534A7E">
      <w:pPr>
        <w:keepNext w:val="0"/>
        <w:widowControl w:val="0"/>
        <w:tabs>
          <w:tab w:val="left" w:pos="340"/>
          <w:tab w:val="left" w:pos="680"/>
          <w:tab w:val="left" w:pos="4536"/>
          <w:tab w:val="left" w:pos="8505"/>
        </w:tabs>
        <w:rPr>
          <w:rFonts w:cs="Segoe UI"/>
        </w:rPr>
      </w:pPr>
    </w:p>
    <w:p w14:paraId="52851C99" w14:textId="77777777" w:rsidR="00231CF0" w:rsidRPr="00231CF0" w:rsidRDefault="00231CF0"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231CF0">
        <w:rPr>
          <w:rFonts w:cs="Segoe UI"/>
        </w:rPr>
        <w:t>Zahlungsvereinbarungen</w:t>
      </w:r>
      <w:r>
        <w:rPr>
          <w:rFonts w:cs="Segoe UI"/>
        </w:rPr>
        <w:br/>
      </w:r>
    </w:p>
    <w:p w14:paraId="57A6EF4D"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100 % des Bestellwertes nach vollständiger und mängelfreier Lieferung, sowie festgestellter Funktionstüchtigkeit mit Übergabeprotokoll des gelieferten Gesamtsystems und Rechnungseingang. Zahlungsziel: 30 Tage (ggf. Skonto innerhalb 14 Tage)</w:t>
      </w:r>
    </w:p>
    <w:p w14:paraId="3A372F05"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oder, </w:t>
      </w:r>
    </w:p>
    <w:p w14:paraId="7213A8AE"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50 % des Bestellwertes nach Auftragsbestätigung und Rechnungseingang </w:t>
      </w:r>
    </w:p>
    <w:p w14:paraId="773B218E"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Zahlungsziel: 30 Tage (ggf. Skonto innerhalb 14 Tage),</w:t>
      </w:r>
    </w:p>
    <w:p w14:paraId="328338A7"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20 % des Bestellwertes nach vollständiger und mängelfreier Lieferung aller Systemkomponenten </w:t>
      </w:r>
    </w:p>
    <w:p w14:paraId="6F212014"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und Rechnungseingang</w:t>
      </w:r>
    </w:p>
    <w:p w14:paraId="64D88F0F"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Zahlungsziel: 30 Tagen nach Übergabebestätigung (ggf. Skonto innerhalb 14Tage),</w:t>
      </w:r>
    </w:p>
    <w:p w14:paraId="62F50C96"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30 % des Bestellwertes nach vollständiger und mängelfreier Lieferung sowie festgestellter Funktionstüchtigkeit mit Übergabeprotokoll des Gesamtsystems und Rechnungseingang Zahlungsziel: 30 Tagen nach Übergabebestätigung (ggf. Skonto innerhalb 14 Tage).</w:t>
      </w:r>
    </w:p>
    <w:p w14:paraId="5CBF89EE" w14:textId="77777777" w:rsidR="00D4266C" w:rsidRPr="00A1591E" w:rsidRDefault="00D4266C" w:rsidP="001924F9">
      <w:pPr>
        <w:keepNext w:val="0"/>
        <w:widowControl w:val="0"/>
        <w:tabs>
          <w:tab w:val="left" w:pos="340"/>
          <w:tab w:val="left" w:pos="680"/>
          <w:tab w:val="left" w:pos="4536"/>
          <w:tab w:val="left" w:pos="8505"/>
        </w:tabs>
        <w:rPr>
          <w:rFonts w:cs="Segoe UI"/>
        </w:rPr>
      </w:pPr>
    </w:p>
    <w:p w14:paraId="3B1B5A76" w14:textId="77777777" w:rsidR="00534A7E" w:rsidRPr="00A1591E" w:rsidRDefault="00534A7E" w:rsidP="00534A7E">
      <w:pPr>
        <w:pStyle w:val="berschrift1"/>
        <w:keepNext w:val="0"/>
        <w:widowControl w:val="0"/>
        <w:tabs>
          <w:tab w:val="left" w:pos="340"/>
          <w:tab w:val="left" w:pos="680"/>
          <w:tab w:val="left" w:pos="4536"/>
          <w:tab w:val="left" w:pos="8505"/>
        </w:tabs>
        <w:spacing w:before="0" w:after="0"/>
        <w:rPr>
          <w:rFonts w:cs="Segoe UI"/>
        </w:rPr>
      </w:pPr>
      <w:r w:rsidRPr="00A1591E">
        <w:rPr>
          <w:rFonts w:cs="Segoe UI"/>
        </w:rPr>
        <w:t xml:space="preserve">Bürgschaften (§ 18 VOL/B) </w:t>
      </w:r>
    </w:p>
    <w:p w14:paraId="236A2308" w14:textId="77777777"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14:paraId="39CEAC4B" w14:textId="4F12AD91"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Wird Sicherheit durch Bürgschaft geleistet, ist dafür d</w:t>
      </w:r>
      <w:r>
        <w:rPr>
          <w:rFonts w:cs="Segoe UI"/>
        </w:rPr>
        <w:t xml:space="preserve">ie Anlage „Bürgschaftsurkunde </w:t>
      </w:r>
      <w:r w:rsidR="00D9544B">
        <w:rPr>
          <w:rFonts w:cs="Segoe UI"/>
        </w:rPr>
        <w:t>für Vorauszahlungen</w:t>
      </w:r>
      <w:r w:rsidRPr="00A1591E">
        <w:rPr>
          <w:rFonts w:cs="Segoe UI"/>
        </w:rPr>
        <w:t xml:space="preserve">“ zu </w:t>
      </w:r>
      <w:r w:rsidRPr="00A1591E">
        <w:rPr>
          <w:rFonts w:cs="Segoe UI"/>
          <w:iCs w:val="0"/>
        </w:rPr>
        <w:t>verwenden</w:t>
      </w:r>
      <w:r w:rsidRPr="00A1591E">
        <w:rPr>
          <w:rFonts w:cs="Segoe UI"/>
        </w:rPr>
        <w:t xml:space="preserve"> </w:t>
      </w:r>
      <w:bookmarkStart w:id="4" w:name="_Hlk181179439"/>
      <w:r w:rsidRPr="00A1591E">
        <w:rPr>
          <w:rFonts w:cs="Segoe UI"/>
        </w:rPr>
        <w:t>oder die Bürgschaftserklärung muss inhaltlich vollständig dem Formblatt des Auftraggebers entsprechen.</w:t>
      </w:r>
      <w:bookmarkEnd w:id="4"/>
      <w:r w:rsidRPr="00A1591E">
        <w:rPr>
          <w:rFonts w:cs="Segoe UI"/>
        </w:rPr>
        <w:t xml:space="preserve"> </w:t>
      </w:r>
    </w:p>
    <w:p w14:paraId="48B4908A" w14:textId="77777777"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14:paraId="5219C90F" w14:textId="77777777"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Bürgschaftsurkunden </w:t>
      </w:r>
      <w:r w:rsidRPr="00A1591E">
        <w:rPr>
          <w:rFonts w:cs="Segoe UI"/>
          <w:iCs w:val="0"/>
        </w:rPr>
        <w:t>enthalten</w:t>
      </w:r>
      <w:r w:rsidRPr="00A1591E">
        <w:rPr>
          <w:rFonts w:cs="Segoe UI"/>
        </w:rPr>
        <w:t xml:space="preserve"> folgende Erklärung des Bürgen:</w:t>
      </w:r>
    </w:p>
    <w:p w14:paraId="424336DD"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„Der Bürge übernimmt für den Auftragnehmer die selbstschuldnerische Bürgschaft nach deutschem Recht.</w:t>
      </w:r>
    </w:p>
    <w:p w14:paraId="279CA423"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 xml:space="preserve">Auf die Einreden der Vorausklage gemäß § 771 BGB wird verzichtet. </w:t>
      </w:r>
    </w:p>
    <w:p w14:paraId="3F51A31D"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 ist unbefristet; sie erlischt mit der Rückgabe dieser Bürgschaftsurkunde.</w:t>
      </w:r>
    </w:p>
    <w:p w14:paraId="39EB658E"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16A3C025"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Gerichtsstand ist der Sitz der zur Prozessvertretung des Auftraggebers zuständigen Stelle."</w:t>
      </w:r>
    </w:p>
    <w:p w14:paraId="230F10D4"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14055023" w14:textId="77777777" w:rsidR="00534A7E" w:rsidRDefault="00534A7E" w:rsidP="00534A7E">
      <w:pPr>
        <w:keepNext w:val="0"/>
        <w:widowControl w:val="0"/>
        <w:tabs>
          <w:tab w:val="left" w:pos="340"/>
          <w:tab w:val="left" w:pos="680"/>
          <w:tab w:val="left" w:pos="4536"/>
          <w:tab w:val="left" w:pos="8505"/>
        </w:tabs>
        <w:rPr>
          <w:rFonts w:cs="Segoe UI"/>
        </w:rPr>
      </w:pPr>
    </w:p>
    <w:p w14:paraId="0C80E1D1" w14:textId="77777777" w:rsidR="00D9544B" w:rsidRDefault="00D9544B" w:rsidP="00534A7E">
      <w:pPr>
        <w:keepNext w:val="0"/>
        <w:widowControl w:val="0"/>
        <w:tabs>
          <w:tab w:val="left" w:pos="340"/>
          <w:tab w:val="left" w:pos="680"/>
          <w:tab w:val="left" w:pos="4536"/>
          <w:tab w:val="left" w:pos="8505"/>
        </w:tabs>
        <w:rPr>
          <w:rFonts w:cs="Segoe UI"/>
        </w:rPr>
      </w:pPr>
    </w:p>
    <w:p w14:paraId="59483989" w14:textId="77777777" w:rsidR="00D9544B" w:rsidRDefault="00D9544B" w:rsidP="00534A7E">
      <w:pPr>
        <w:keepNext w:val="0"/>
        <w:widowControl w:val="0"/>
        <w:tabs>
          <w:tab w:val="left" w:pos="340"/>
          <w:tab w:val="left" w:pos="680"/>
          <w:tab w:val="left" w:pos="4536"/>
          <w:tab w:val="left" w:pos="8505"/>
        </w:tabs>
        <w:rPr>
          <w:rFonts w:cs="Segoe UI"/>
        </w:rPr>
      </w:pPr>
    </w:p>
    <w:p w14:paraId="6179420B" w14:textId="77777777" w:rsidR="00D9544B" w:rsidRDefault="00D9544B" w:rsidP="00534A7E">
      <w:pPr>
        <w:keepNext w:val="0"/>
        <w:widowControl w:val="0"/>
        <w:tabs>
          <w:tab w:val="left" w:pos="340"/>
          <w:tab w:val="left" w:pos="680"/>
          <w:tab w:val="left" w:pos="4536"/>
          <w:tab w:val="left" w:pos="8505"/>
        </w:tabs>
        <w:rPr>
          <w:rFonts w:cs="Segoe UI"/>
        </w:rPr>
      </w:pPr>
    </w:p>
    <w:p w14:paraId="532C0ABE" w14:textId="0B00B629" w:rsidR="0020066E" w:rsidRDefault="0074565C">
      <w:r>
        <w:t xml:space="preserve"> </w:t>
      </w:r>
    </w:p>
    <w:sectPr w:rsidR="0020066E" w:rsidSect="00FB3B54">
      <w:headerReference w:type="even" r:id="rId8"/>
      <w:headerReference w:type="default" r:id="rId9"/>
      <w:footerReference w:type="default" r:id="rId10"/>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78893" w14:textId="77777777" w:rsidR="00534A7E" w:rsidRDefault="00534A7E" w:rsidP="00534A7E">
      <w:r>
        <w:separator/>
      </w:r>
    </w:p>
  </w:endnote>
  <w:endnote w:type="continuationSeparator" w:id="0">
    <w:p w14:paraId="146171D0" w14:textId="77777777" w:rsidR="00534A7E" w:rsidRDefault="00534A7E" w:rsidP="0053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5808547"/>
      <w:docPartObj>
        <w:docPartGallery w:val="Page Numbers (Bottom of Page)"/>
        <w:docPartUnique/>
      </w:docPartObj>
    </w:sdtPr>
    <w:sdtEndPr/>
    <w:sdtContent>
      <w:sdt>
        <w:sdtPr>
          <w:id w:val="-1769616900"/>
          <w:docPartObj>
            <w:docPartGallery w:val="Page Numbers (Top of Page)"/>
            <w:docPartUnique/>
          </w:docPartObj>
        </w:sdtPr>
        <w:sdtEndPr/>
        <w:sdtContent>
          <w:p w14:paraId="7D8C7A82" w14:textId="77777777" w:rsidR="00D4266C" w:rsidRDefault="00D4266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144B6CE" w14:textId="77777777" w:rsidR="00D4266C" w:rsidRDefault="00D426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501D9" w14:textId="77777777" w:rsidR="00534A7E" w:rsidRDefault="00534A7E" w:rsidP="00534A7E">
      <w:r>
        <w:separator/>
      </w:r>
    </w:p>
  </w:footnote>
  <w:footnote w:type="continuationSeparator" w:id="0">
    <w:p w14:paraId="7B95884D" w14:textId="77777777" w:rsidR="00534A7E" w:rsidRDefault="00534A7E" w:rsidP="00534A7E">
      <w:r>
        <w:continuationSeparator/>
      </w:r>
    </w:p>
  </w:footnote>
  <w:footnote w:id="1">
    <w:p w14:paraId="70ECFB67" w14:textId="77777777" w:rsidR="0032697B" w:rsidRDefault="0032697B">
      <w:pPr>
        <w:pStyle w:val="Funotentext"/>
      </w:pPr>
      <w:r>
        <w:rPr>
          <w:rStyle w:val="Funotenzeichen"/>
        </w:rPr>
        <w:footnoteRef/>
      </w:r>
      <w:r>
        <w:t xml:space="preserve"> Alle Tage außer Sonn- und Feiertage gelten als Werktage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D9A4B" w14:textId="77777777" w:rsidR="00D9544B" w:rsidRDefault="00D9544B"/>
  <w:p w14:paraId="250510BB" w14:textId="77777777" w:rsidR="00D9544B" w:rsidRDefault="00D954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61DFF" w14:textId="77777777" w:rsidR="00D9544B" w:rsidRPr="00426189" w:rsidRDefault="00D9544B" w:rsidP="00FB3B54">
    <w:pPr>
      <w:pStyle w:val="Kopfzeile"/>
      <w:keepNext w:val="0"/>
      <w:widowControl w:val="0"/>
      <w:rPr>
        <w:rFonts w:cs="Segoe UI"/>
        <w:b w:val="0"/>
        <w:sz w:val="16"/>
        <w:szCs w:val="16"/>
      </w:rPr>
    </w:pPr>
  </w:p>
  <w:p w14:paraId="53E98DB6" w14:textId="77777777" w:rsidR="00D9544B" w:rsidRDefault="0032697B" w:rsidP="00426189">
    <w:pPr>
      <w:pStyle w:val="Kopfzeile"/>
      <w:keepNext w:val="0"/>
      <w:widowControl w:val="0"/>
      <w:rPr>
        <w:rFonts w:cs="Segoe UI"/>
        <w:b w:val="0"/>
        <w:sz w:val="20"/>
        <w:szCs w:val="16"/>
      </w:rPr>
    </w:pPr>
    <w:r>
      <w:rPr>
        <w:rFonts w:cs="Segoe UI"/>
        <w:bCs/>
        <w:sz w:val="20"/>
        <w:szCs w:val="16"/>
      </w:rPr>
      <w:t>Formblatt 4</w:t>
    </w:r>
    <w:r w:rsidR="00D4266C" w:rsidRPr="00534A7E">
      <w:rPr>
        <w:rFonts w:cs="Segoe UI"/>
        <w:b w:val="0"/>
        <w:sz w:val="20"/>
        <w:szCs w:val="16"/>
      </w:rPr>
      <w:t xml:space="preserve"> </w:t>
    </w:r>
    <w:r w:rsidR="00D4266C" w:rsidRPr="006D5DE8">
      <w:rPr>
        <w:rFonts w:cs="Segoe UI"/>
        <w:sz w:val="20"/>
        <w:szCs w:val="16"/>
      </w:rPr>
      <w:t>– Besondere Vertragsbedingungen</w:t>
    </w:r>
  </w:p>
  <w:p w14:paraId="41EE634C" w14:textId="77777777" w:rsidR="00D9544B" w:rsidRPr="00534A7E" w:rsidRDefault="00D4266C" w:rsidP="00FB3B54">
    <w:pPr>
      <w:keepNext w:val="0"/>
      <w:widowControl w:val="0"/>
      <w:jc w:val="right"/>
      <w:rPr>
        <w:rFonts w:cs="Segoe UI"/>
        <w:szCs w:val="16"/>
      </w:rPr>
    </w:pPr>
    <w:r w:rsidRPr="00534A7E">
      <w:rPr>
        <w:rFonts w:cs="Segoe UI"/>
        <w:szCs w:val="16"/>
      </w:rPr>
      <w:t>Dieses Formblatt verbleibt beim Bieter.</w:t>
    </w:r>
  </w:p>
  <w:p w14:paraId="71642ED3" w14:textId="77777777" w:rsidR="00D9544B" w:rsidRPr="00426189" w:rsidRDefault="00D9544B" w:rsidP="00FB3B54">
    <w:pPr>
      <w:keepNext w:val="0"/>
      <w:widowControl w:val="0"/>
      <w:jc w:val="right"/>
      <w:rPr>
        <w:rFonts w:cs="Segoe UI"/>
        <w:sz w:val="16"/>
        <w:szCs w:val="16"/>
      </w:rPr>
    </w:pPr>
  </w:p>
  <w:p w14:paraId="2B655B26" w14:textId="77777777" w:rsidR="00D9544B" w:rsidRPr="00426189" w:rsidRDefault="00D9544B" w:rsidP="00FB3B54">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C764846"/>
    <w:lvl w:ilvl="0">
      <w:start w:val="1"/>
      <w:numFmt w:val="decimal"/>
      <w:pStyle w:val="berschrift1"/>
      <w:lvlText w:val="%1."/>
      <w:lvlJc w:val="left"/>
      <w:pPr>
        <w:tabs>
          <w:tab w:val="num" w:pos="851"/>
        </w:tabs>
        <w:ind w:left="851" w:hanging="851"/>
      </w:pPr>
      <w:rPr>
        <w:rFonts w:ascii="Segoe UI" w:hAnsi="Segoe UI" w:hint="default"/>
        <w:b/>
        <w:bCs w:val="0"/>
        <w:i w:val="0"/>
        <w:sz w:val="20"/>
        <w:szCs w:val="20"/>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503F5526"/>
    <w:multiLevelType w:val="hybridMultilevel"/>
    <w:tmpl w:val="1032AD12"/>
    <w:lvl w:ilvl="0" w:tplc="0530558A">
      <w:start w:val="2"/>
      <w:numFmt w:val="bullet"/>
      <w:lvlText w:val="-"/>
      <w:lvlJc w:val="left"/>
      <w:pPr>
        <w:ind w:left="720" w:hanging="36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OmMmj7SoUI9YSSrYSiVN0JF+x+oQggK7rZNuSNhj2zTfkhZRrWgW4GTjLmIwEnR5W1Ego8CBRUmzMkuxqAK8Ew==" w:salt="SnTfE4+GJ1Onbu7buYgid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7E"/>
    <w:rsid w:val="000D3C76"/>
    <w:rsid w:val="000E2C0E"/>
    <w:rsid w:val="00120356"/>
    <w:rsid w:val="001924F9"/>
    <w:rsid w:val="0020066E"/>
    <w:rsid w:val="00231CF0"/>
    <w:rsid w:val="00255049"/>
    <w:rsid w:val="002606AD"/>
    <w:rsid w:val="0032697B"/>
    <w:rsid w:val="003974C0"/>
    <w:rsid w:val="003A4D64"/>
    <w:rsid w:val="00534A7E"/>
    <w:rsid w:val="005B074D"/>
    <w:rsid w:val="00633D4D"/>
    <w:rsid w:val="00674B24"/>
    <w:rsid w:val="006D5DE8"/>
    <w:rsid w:val="00710CF5"/>
    <w:rsid w:val="00711B97"/>
    <w:rsid w:val="0074565C"/>
    <w:rsid w:val="007C6542"/>
    <w:rsid w:val="008110AE"/>
    <w:rsid w:val="00852EFE"/>
    <w:rsid w:val="00854F08"/>
    <w:rsid w:val="00A04B1B"/>
    <w:rsid w:val="00A12B90"/>
    <w:rsid w:val="00BC56B3"/>
    <w:rsid w:val="00C0026F"/>
    <w:rsid w:val="00C61824"/>
    <w:rsid w:val="00D4266C"/>
    <w:rsid w:val="00D9544B"/>
    <w:rsid w:val="00E012FD"/>
    <w:rsid w:val="00F52ED2"/>
    <w:rsid w:val="00FF35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BCBFD"/>
  <w15:chartTrackingRefBased/>
  <w15:docId w15:val="{CDC2DBD2-3BCC-4E86-B953-C9965F35D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34A7E"/>
    <w:pPr>
      <w:keepNext/>
      <w:spacing w:after="0" w:line="240" w:lineRule="auto"/>
      <w:jc w:val="both"/>
    </w:pPr>
    <w:rPr>
      <w:rFonts w:eastAsia="Times New Roman"/>
      <w:sz w:val="20"/>
      <w:szCs w:val="20"/>
      <w:lang w:eastAsia="de-DE"/>
    </w:rPr>
  </w:style>
  <w:style w:type="paragraph" w:styleId="berschrift1">
    <w:name w:val="heading 1"/>
    <w:aliases w:val="Arial,12 fett rechts"/>
    <w:basedOn w:val="Standard"/>
    <w:next w:val="Standard"/>
    <w:link w:val="berschrift1Zchn"/>
    <w:rsid w:val="00534A7E"/>
    <w:pPr>
      <w:numPr>
        <w:numId w:val="1"/>
      </w:numPr>
      <w:spacing w:before="180" w:after="120"/>
      <w:outlineLvl w:val="0"/>
    </w:pPr>
    <w:rPr>
      <w:rFonts w:cs="Arial"/>
      <w:b/>
      <w:bCs/>
      <w:kern w:val="32"/>
    </w:rPr>
  </w:style>
  <w:style w:type="paragraph" w:styleId="berschrift2">
    <w:name w:val="heading 2"/>
    <w:aliases w:val="Arial 10 fett"/>
    <w:basedOn w:val="Standard"/>
    <w:next w:val="Standard"/>
    <w:link w:val="berschrift2Zchn"/>
    <w:rsid w:val="00534A7E"/>
    <w:pPr>
      <w:numPr>
        <w:ilvl w:val="1"/>
        <w:numId w:val="1"/>
      </w:numPr>
      <w:spacing w:before="60" w:after="120"/>
      <w:outlineLvl w:val="1"/>
    </w:pPr>
    <w:rPr>
      <w:rFonts w:cs="Arial"/>
      <w:bCs/>
      <w:iCs/>
    </w:rPr>
  </w:style>
  <w:style w:type="paragraph" w:styleId="berschrift3">
    <w:name w:val="heading 3"/>
    <w:basedOn w:val="Standard"/>
    <w:next w:val="Standard"/>
    <w:link w:val="berschrift3Zchn"/>
    <w:rsid w:val="00534A7E"/>
    <w:pPr>
      <w:numPr>
        <w:ilvl w:val="2"/>
        <w:numId w:val="1"/>
      </w:numPr>
      <w:spacing w:after="60"/>
      <w:outlineLvl w:val="2"/>
    </w:pPr>
    <w:rPr>
      <w:rFonts w:cs="Arial"/>
      <w:bCs/>
    </w:rPr>
  </w:style>
  <w:style w:type="paragraph" w:styleId="berschrift4">
    <w:name w:val="heading 4"/>
    <w:basedOn w:val="Standard"/>
    <w:next w:val="Standard"/>
    <w:link w:val="berschrift4Zchn"/>
    <w:rsid w:val="00534A7E"/>
    <w:pPr>
      <w:numPr>
        <w:ilvl w:val="3"/>
        <w:numId w:val="1"/>
      </w:numPr>
      <w:spacing w:after="60"/>
      <w:outlineLvl w:val="3"/>
    </w:pPr>
    <w:rPr>
      <w:bCs/>
    </w:rPr>
  </w:style>
  <w:style w:type="paragraph" w:styleId="berschrift5">
    <w:name w:val="heading 5"/>
    <w:basedOn w:val="Standard"/>
    <w:next w:val="Standard"/>
    <w:link w:val="berschrift5Zchn"/>
    <w:rsid w:val="00534A7E"/>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534A7E"/>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534A7E"/>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534A7E"/>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534A7E"/>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rial Zchn,12 fett rechts Zchn"/>
    <w:basedOn w:val="Absatz-Standardschriftart"/>
    <w:link w:val="berschrift1"/>
    <w:rsid w:val="00534A7E"/>
    <w:rPr>
      <w:rFonts w:eastAsia="Times New Roman" w:cs="Arial"/>
      <w:b/>
      <w:bCs/>
      <w:kern w:val="32"/>
      <w:sz w:val="20"/>
      <w:szCs w:val="20"/>
      <w:lang w:eastAsia="de-DE"/>
    </w:rPr>
  </w:style>
  <w:style w:type="character" w:customStyle="1" w:styleId="berschrift2Zchn">
    <w:name w:val="Überschrift 2 Zchn"/>
    <w:aliases w:val="Arial 10 fett Zchn"/>
    <w:basedOn w:val="Absatz-Standardschriftart"/>
    <w:link w:val="berschrift2"/>
    <w:rsid w:val="00534A7E"/>
    <w:rPr>
      <w:rFonts w:eastAsia="Times New Roman" w:cs="Arial"/>
      <w:bCs/>
      <w:iCs/>
      <w:sz w:val="20"/>
      <w:szCs w:val="20"/>
      <w:lang w:eastAsia="de-DE"/>
    </w:rPr>
  </w:style>
  <w:style w:type="character" w:customStyle="1" w:styleId="berschrift3Zchn">
    <w:name w:val="Überschrift 3 Zchn"/>
    <w:basedOn w:val="Absatz-Standardschriftart"/>
    <w:link w:val="berschrift3"/>
    <w:rsid w:val="00534A7E"/>
    <w:rPr>
      <w:rFonts w:eastAsia="Times New Roman" w:cs="Arial"/>
      <w:bCs/>
      <w:sz w:val="20"/>
      <w:szCs w:val="20"/>
      <w:lang w:eastAsia="de-DE"/>
    </w:rPr>
  </w:style>
  <w:style w:type="character" w:customStyle="1" w:styleId="berschrift4Zchn">
    <w:name w:val="Überschrift 4 Zchn"/>
    <w:basedOn w:val="Absatz-Standardschriftart"/>
    <w:link w:val="berschrift4"/>
    <w:rsid w:val="00534A7E"/>
    <w:rPr>
      <w:rFonts w:eastAsia="Times New Roman"/>
      <w:bCs/>
      <w:sz w:val="20"/>
      <w:szCs w:val="20"/>
      <w:lang w:eastAsia="de-DE"/>
    </w:rPr>
  </w:style>
  <w:style w:type="character" w:customStyle="1" w:styleId="berschrift5Zchn">
    <w:name w:val="Überschrift 5 Zchn"/>
    <w:basedOn w:val="Absatz-Standardschriftart"/>
    <w:link w:val="berschrift5"/>
    <w:rsid w:val="00534A7E"/>
    <w:rPr>
      <w:rFonts w:eastAsia="Times New Roman"/>
      <w:b/>
      <w:bCs/>
      <w:i/>
      <w:iCs/>
      <w:sz w:val="26"/>
      <w:szCs w:val="26"/>
      <w:lang w:eastAsia="de-DE"/>
    </w:rPr>
  </w:style>
  <w:style w:type="character" w:customStyle="1" w:styleId="berschrift6Zchn">
    <w:name w:val="Überschrift 6 Zchn"/>
    <w:basedOn w:val="Absatz-Standardschriftart"/>
    <w:link w:val="berschrift6"/>
    <w:rsid w:val="00534A7E"/>
    <w:rPr>
      <w:rFonts w:ascii="Times New Roman" w:eastAsia="Times New Roman" w:hAnsi="Times New Roman"/>
      <w:b/>
      <w:bCs/>
      <w:lang w:eastAsia="de-DE"/>
    </w:rPr>
  </w:style>
  <w:style w:type="character" w:customStyle="1" w:styleId="berschrift7Zchn">
    <w:name w:val="Überschrift 7 Zchn"/>
    <w:basedOn w:val="Absatz-Standardschriftart"/>
    <w:link w:val="berschrift7"/>
    <w:rsid w:val="00534A7E"/>
    <w:rPr>
      <w:rFonts w:ascii="Times New Roman" w:eastAsia="Times New Roman" w:hAnsi="Times New Roman"/>
      <w:sz w:val="24"/>
      <w:szCs w:val="20"/>
      <w:lang w:eastAsia="de-DE"/>
    </w:rPr>
  </w:style>
  <w:style w:type="character" w:customStyle="1" w:styleId="berschrift8Zchn">
    <w:name w:val="Überschrift 8 Zchn"/>
    <w:basedOn w:val="Absatz-Standardschriftart"/>
    <w:link w:val="berschrift8"/>
    <w:rsid w:val="00534A7E"/>
    <w:rPr>
      <w:rFonts w:ascii="Times New Roman" w:eastAsia="Times New Roman" w:hAnsi="Times New Roman"/>
      <w:i/>
      <w:iCs/>
      <w:sz w:val="24"/>
      <w:szCs w:val="20"/>
      <w:lang w:eastAsia="de-DE"/>
    </w:rPr>
  </w:style>
  <w:style w:type="character" w:customStyle="1" w:styleId="berschrift9Zchn">
    <w:name w:val="Überschrift 9 Zchn"/>
    <w:basedOn w:val="Absatz-Standardschriftart"/>
    <w:link w:val="berschrift9"/>
    <w:rsid w:val="00534A7E"/>
    <w:rPr>
      <w:rFonts w:eastAsia="Times New Roman" w:cs="Arial"/>
      <w:lang w:eastAsia="de-DE"/>
    </w:rPr>
  </w:style>
  <w:style w:type="paragraph" w:customStyle="1" w:styleId="Oben">
    <w:name w:val="Oben"/>
    <w:basedOn w:val="Standard"/>
    <w:next w:val="Standard"/>
    <w:rsid w:val="00534A7E"/>
    <w:rPr>
      <w:b/>
    </w:rPr>
  </w:style>
  <w:style w:type="paragraph" w:customStyle="1" w:styleId="Anstrich">
    <w:name w:val="Anstrich"/>
    <w:basedOn w:val="Standard"/>
    <w:next w:val="Standard"/>
    <w:rsid w:val="00534A7E"/>
    <w:pPr>
      <w:tabs>
        <w:tab w:val="left" w:pos="1021"/>
      </w:tabs>
      <w:spacing w:after="60"/>
      <w:ind w:left="1021" w:hanging="170"/>
      <w:contextualSpacing/>
    </w:pPr>
  </w:style>
  <w:style w:type="paragraph" w:customStyle="1" w:styleId="Text">
    <w:name w:val="Text"/>
    <w:basedOn w:val="Standard"/>
    <w:next w:val="Standard"/>
    <w:link w:val="TextZchn"/>
    <w:rsid w:val="00534A7E"/>
    <w:pPr>
      <w:spacing w:after="60"/>
      <w:ind w:left="851"/>
    </w:pPr>
  </w:style>
  <w:style w:type="paragraph" w:styleId="Kopfzeile">
    <w:name w:val="header"/>
    <w:basedOn w:val="Standard"/>
    <w:link w:val="KopfzeileZchn"/>
    <w:rsid w:val="00534A7E"/>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534A7E"/>
    <w:rPr>
      <w:rFonts w:eastAsia="Times New Roman"/>
      <w:b/>
      <w:sz w:val="24"/>
      <w:szCs w:val="24"/>
      <w:lang w:eastAsia="de-DE"/>
    </w:rPr>
  </w:style>
  <w:style w:type="paragraph" w:styleId="Funotentext">
    <w:name w:val="footnote text"/>
    <w:basedOn w:val="Standard"/>
    <w:link w:val="FunotentextZchn"/>
    <w:semiHidden/>
    <w:rsid w:val="00534A7E"/>
  </w:style>
  <w:style w:type="character" w:customStyle="1" w:styleId="FunotentextZchn">
    <w:name w:val="Fußnotentext Zchn"/>
    <w:basedOn w:val="Absatz-Standardschriftart"/>
    <w:link w:val="Funotentext"/>
    <w:semiHidden/>
    <w:rsid w:val="00534A7E"/>
    <w:rPr>
      <w:rFonts w:eastAsia="Times New Roman"/>
      <w:sz w:val="20"/>
      <w:szCs w:val="20"/>
      <w:lang w:eastAsia="de-DE"/>
    </w:rPr>
  </w:style>
  <w:style w:type="character" w:styleId="Funotenzeichen">
    <w:name w:val="footnote reference"/>
    <w:semiHidden/>
    <w:rsid w:val="00534A7E"/>
    <w:rPr>
      <w:rFonts w:ascii="Arial" w:hAnsi="Arial"/>
      <w:b/>
      <w:sz w:val="16"/>
      <w:szCs w:val="16"/>
      <w:vertAlign w:val="superscript"/>
    </w:rPr>
  </w:style>
  <w:style w:type="character" w:customStyle="1" w:styleId="TextZchn">
    <w:name w:val="Text Zchn"/>
    <w:link w:val="Text"/>
    <w:rsid w:val="00534A7E"/>
    <w:rPr>
      <w:rFonts w:eastAsia="Times New Roman"/>
      <w:sz w:val="20"/>
      <w:szCs w:val="20"/>
      <w:lang w:eastAsia="de-DE"/>
    </w:rPr>
  </w:style>
  <w:style w:type="paragraph" w:styleId="Fuzeile">
    <w:name w:val="footer"/>
    <w:basedOn w:val="Standard"/>
    <w:link w:val="FuzeileZchn"/>
    <w:uiPriority w:val="99"/>
    <w:unhideWhenUsed/>
    <w:rsid w:val="00534A7E"/>
    <w:pPr>
      <w:tabs>
        <w:tab w:val="center" w:pos="4536"/>
        <w:tab w:val="right" w:pos="9072"/>
      </w:tabs>
    </w:pPr>
  </w:style>
  <w:style w:type="character" w:customStyle="1" w:styleId="FuzeileZchn">
    <w:name w:val="Fußzeile Zchn"/>
    <w:basedOn w:val="Absatz-Standardschriftart"/>
    <w:link w:val="Fuzeile"/>
    <w:uiPriority w:val="99"/>
    <w:rsid w:val="00534A7E"/>
    <w:rPr>
      <w:rFonts w:eastAsia="Times New Roman"/>
      <w:sz w:val="20"/>
      <w:szCs w:val="20"/>
      <w:lang w:eastAsia="de-DE"/>
    </w:rPr>
  </w:style>
  <w:style w:type="table" w:styleId="Tabellenraster">
    <w:name w:val="Table Grid"/>
    <w:basedOn w:val="NormaleTabelle"/>
    <w:uiPriority w:val="39"/>
    <w:rsid w:val="00534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34A7E"/>
    <w:pPr>
      <w:ind w:left="720"/>
      <w:contextualSpacing/>
    </w:pPr>
  </w:style>
  <w:style w:type="character" w:styleId="Hyperlink">
    <w:name w:val="Hyperlink"/>
    <w:basedOn w:val="Absatz-Standardschriftart"/>
    <w:uiPriority w:val="99"/>
    <w:unhideWhenUsed/>
    <w:rsid w:val="00534A7E"/>
    <w:rPr>
      <w:color w:val="0563C1" w:themeColor="hyperlink"/>
      <w:u w:val="single"/>
    </w:rPr>
  </w:style>
  <w:style w:type="character" w:styleId="NichtaufgelsteErwhnung">
    <w:name w:val="Unresolved Mention"/>
    <w:basedOn w:val="Absatz-Standardschriftart"/>
    <w:uiPriority w:val="99"/>
    <w:semiHidden/>
    <w:unhideWhenUsed/>
    <w:rsid w:val="00534A7E"/>
    <w:rPr>
      <w:color w:val="605E5C"/>
      <w:shd w:val="clear" w:color="auto" w:fill="E1DFDD"/>
    </w:rPr>
  </w:style>
  <w:style w:type="character" w:styleId="Platzhaltertext">
    <w:name w:val="Placeholder Text"/>
    <w:basedOn w:val="Absatz-Standardschriftart"/>
    <w:uiPriority w:val="99"/>
    <w:semiHidden/>
    <w:rsid w:val="003269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2084D2A2-F30F-4978-A6E8-8E99EA5F22B9}"/>
      </w:docPartPr>
      <w:docPartBody>
        <w:p w:rsidR="002C7D20" w:rsidRDefault="00186751">
          <w:r w:rsidRPr="00275C83">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EA509BF2-6AE2-44CE-A213-9F85F8AB2DF4}"/>
      </w:docPartPr>
      <w:docPartBody>
        <w:p w:rsidR="002C7D20" w:rsidRDefault="00186751">
          <w:r w:rsidRPr="00275C83">
            <w:rPr>
              <w:rStyle w:val="Platzhaltertext"/>
            </w:rPr>
            <w:t>Klicken oder tippen Sie, um ein Datum einzugeben.</w:t>
          </w:r>
        </w:p>
      </w:docPartBody>
    </w:docPart>
    <w:docPart>
      <w:docPartPr>
        <w:name w:val="539284744B454942A990E48C315A3BDF"/>
        <w:category>
          <w:name w:val="Allgemein"/>
          <w:gallery w:val="placeholder"/>
        </w:category>
        <w:types>
          <w:type w:val="bbPlcHdr"/>
        </w:types>
        <w:behaviors>
          <w:behavior w:val="content"/>
        </w:behaviors>
        <w:guid w:val="{C6FCEDF2-6822-455A-98B6-B8AE5CC157F5}"/>
      </w:docPartPr>
      <w:docPartBody>
        <w:p w:rsidR="0086753F" w:rsidRDefault="004A7B44" w:rsidP="004A7B44">
          <w:pPr>
            <w:pStyle w:val="539284744B454942A990E48C315A3BDF"/>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51"/>
    <w:rsid w:val="00186751"/>
    <w:rsid w:val="002C7D20"/>
    <w:rsid w:val="004A7B44"/>
    <w:rsid w:val="00852EFE"/>
    <w:rsid w:val="008675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A7B44"/>
    <w:rPr>
      <w:color w:val="808080"/>
    </w:rPr>
  </w:style>
  <w:style w:type="paragraph" w:customStyle="1" w:styleId="539284744B454942A990E48C315A3BDF">
    <w:name w:val="539284744B454942A990E48C315A3BDF"/>
    <w:rsid w:val="004A7B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EB35A-D23B-45DE-88FA-760F1C3E4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569</Words>
  <Characters>3588</Characters>
  <Application>Microsoft Office Word</Application>
  <DocSecurity>8</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7</cp:revision>
  <dcterms:created xsi:type="dcterms:W3CDTF">2025-06-13T08:56:00Z</dcterms:created>
  <dcterms:modified xsi:type="dcterms:W3CDTF">2026-07-09T07:54:00Z</dcterms:modified>
</cp:coreProperties>
</file>